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5-528</w:t>
      </w:r>
      <w:r w:rsidR="00F6279B">
        <w:rPr>
          <w:sz w:val="28"/>
        </w:rPr>
        <w:t>-2202/2025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0568C2" w:rsidR="000568C2">
        <w:rPr>
          <w:sz w:val="28"/>
        </w:rPr>
        <w:t>86MS0002-01-2025-000614-02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мая</w:t>
      </w:r>
      <w:r w:rsidR="00F6279B">
        <w:rPr>
          <w:sz w:val="28"/>
          <w:szCs w:val="28"/>
        </w:rPr>
        <w:t xml:space="preserve">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C6096B" w:rsidP="00F6279B">
      <w:pPr>
        <w:ind w:right="-2" w:firstLine="710"/>
        <w:jc w:val="both"/>
        <w:rPr>
          <w:sz w:val="28"/>
          <w:szCs w:val="28"/>
        </w:rPr>
      </w:pPr>
      <w:r w:rsidRPr="005B7BF8">
        <w:rPr>
          <w:sz w:val="28"/>
          <w:szCs w:val="28"/>
        </w:rPr>
        <w:t xml:space="preserve">Мировой судья судебного участка №2 </w:t>
      </w:r>
      <w:r w:rsidRPr="005B7BF8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8D1FD1" w:rsidP="003C2087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568C2">
        <w:rPr>
          <w:sz w:val="28"/>
        </w:rPr>
        <w:t>Смышляева Виталия Владимировича</w:t>
      </w:r>
      <w:r>
        <w:rPr>
          <w:sz w:val="28"/>
        </w:rPr>
        <w:t xml:space="preserve">, </w:t>
      </w:r>
      <w:r w:rsidR="0081125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1125F">
        <w:rPr>
          <w:sz w:val="28"/>
        </w:rPr>
        <w:t>*</w:t>
      </w:r>
      <w:r>
        <w:rPr>
          <w:sz w:val="28"/>
        </w:rPr>
        <w:t>, гражданин</w:t>
      </w:r>
      <w:r>
        <w:rPr>
          <w:sz w:val="28"/>
        </w:rPr>
        <w:t>а Р</w:t>
      </w:r>
      <w:r w:rsidR="00CE2B9B">
        <w:rPr>
          <w:sz w:val="28"/>
        </w:rPr>
        <w:t xml:space="preserve">оссийской </w:t>
      </w:r>
      <w:r>
        <w:rPr>
          <w:sz w:val="28"/>
        </w:rPr>
        <w:t>Ф</w:t>
      </w:r>
      <w:r w:rsidR="00CE2B9B">
        <w:rPr>
          <w:sz w:val="28"/>
        </w:rPr>
        <w:t>едерации</w:t>
      </w:r>
      <w:r>
        <w:rPr>
          <w:sz w:val="28"/>
        </w:rPr>
        <w:t xml:space="preserve">, </w:t>
      </w:r>
      <w:r w:rsidR="00D92648">
        <w:rPr>
          <w:sz w:val="28"/>
        </w:rPr>
        <w:t xml:space="preserve">водительское удостоверение </w:t>
      </w:r>
      <w:r w:rsidR="0081125F">
        <w:rPr>
          <w:sz w:val="28"/>
        </w:rPr>
        <w:t>*</w:t>
      </w:r>
      <w:r w:rsidR="00C203F1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0568C2">
        <w:rPr>
          <w:sz w:val="28"/>
        </w:rPr>
        <w:t xml:space="preserve">по адресу: ХМАО-Югра, </w:t>
      </w:r>
      <w:r w:rsidR="0081125F">
        <w:rPr>
          <w:sz w:val="28"/>
        </w:rPr>
        <w:t>*</w:t>
      </w:r>
      <w:r w:rsidR="00C6096B">
        <w:rPr>
          <w:sz w:val="28"/>
        </w:rPr>
        <w:t>,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</w:t>
      </w:r>
      <w:r>
        <w:rPr>
          <w:sz w:val="28"/>
        </w:rPr>
        <w:t xml:space="preserve"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01.02.2025 в 16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28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около</w:t>
      </w:r>
      <w:r w:rsidR="00F47CFE">
        <w:rPr>
          <w:sz w:val="28"/>
        </w:rPr>
        <w:t xml:space="preserve"> дома № </w:t>
      </w:r>
      <w:r>
        <w:rPr>
          <w:sz w:val="28"/>
        </w:rPr>
        <w:t>8</w:t>
      </w:r>
      <w:r w:rsidR="00F47CFE">
        <w:rPr>
          <w:sz w:val="28"/>
        </w:rPr>
        <w:t xml:space="preserve"> </w:t>
      </w:r>
      <w:r w:rsidR="007E4FAA">
        <w:rPr>
          <w:sz w:val="28"/>
        </w:rPr>
        <w:t xml:space="preserve">на </w:t>
      </w:r>
      <w:r w:rsidR="00F6279B">
        <w:rPr>
          <w:sz w:val="28"/>
        </w:rPr>
        <w:t xml:space="preserve">улице </w:t>
      </w:r>
      <w:r>
        <w:rPr>
          <w:sz w:val="28"/>
        </w:rPr>
        <w:t>Е.Артеевой с.Саранпауль Березовского района</w:t>
      </w:r>
      <w:r w:rsidR="00F47CFE">
        <w:rPr>
          <w:sz w:val="28"/>
        </w:rPr>
        <w:t xml:space="preserve"> ХМАО-Югры </w:t>
      </w:r>
      <w:r>
        <w:rPr>
          <w:sz w:val="28"/>
        </w:rPr>
        <w:t>Смышляев В.В</w:t>
      </w:r>
      <w:r w:rsidR="00F47CFE">
        <w:rPr>
          <w:sz w:val="28"/>
        </w:rPr>
        <w:t xml:space="preserve">., управляя транспортным средством </w:t>
      </w:r>
      <w:r w:rsidR="0081125F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743B98" w:rsidRPr="00B4779D" w:rsidP="00743B98">
      <w:pPr>
        <w:pStyle w:val="BodyTextIndent"/>
        <w:ind w:left="0" w:firstLine="708"/>
        <w:rPr>
          <w:sz w:val="28"/>
          <w:szCs w:val="28"/>
        </w:rPr>
      </w:pPr>
      <w:r>
        <w:rPr>
          <w:sz w:val="28"/>
        </w:rPr>
        <w:t>Смышляев В.В</w:t>
      </w:r>
      <w:r w:rsidR="0049198B">
        <w:rPr>
          <w:sz w:val="28"/>
          <w:szCs w:val="28"/>
        </w:rPr>
        <w:t xml:space="preserve">. </w:t>
      </w:r>
      <w:r w:rsidRPr="00B037D7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правонарушении не явился</w:t>
      </w:r>
      <w:r w:rsidRPr="00B037D7">
        <w:rPr>
          <w:sz w:val="28"/>
          <w:szCs w:val="28"/>
        </w:rPr>
        <w:t xml:space="preserve">, судебные извещения о времени и месте </w:t>
      </w:r>
      <w:r w:rsidRPr="00B037D7">
        <w:rPr>
          <w:sz w:val="28"/>
          <w:szCs w:val="28"/>
        </w:rPr>
        <w:t>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743B98" w:rsidRPr="00B4779D" w:rsidP="00743B98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 xml:space="preserve">пункте 6 Постановления Пленума Верховного Суда РФ от </w:t>
      </w:r>
      <w:r>
        <w:rPr>
          <w:sz w:val="28"/>
          <w:szCs w:val="28"/>
        </w:rPr>
        <w:t>24.03.2005</w:t>
      </w:r>
      <w:r w:rsidRPr="00B4779D">
        <w:rPr>
          <w:sz w:val="28"/>
          <w:szCs w:val="28"/>
        </w:rPr>
        <w:t xml:space="preserve"> №5 «О некоторых вопросах,</w:t>
      </w:r>
      <w:r w:rsidRPr="00B4779D">
        <w:rPr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</w:t>
      </w:r>
      <w:r w:rsidRPr="00B4779D">
        <w:rPr>
          <w:sz w:val="28"/>
          <w:szCs w:val="28"/>
        </w:rPr>
        <w:t>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B4779D">
        <w:rPr>
          <w:sz w:val="28"/>
          <w:szCs w:val="28"/>
        </w:rPr>
        <w:t xml:space="preserve">го отправления с отметкой об истечении срока хранения, если были соблюдены положения Особых условий приема, </w:t>
      </w:r>
      <w:r w:rsidRPr="00B4779D">
        <w:rPr>
          <w:sz w:val="28"/>
          <w:szCs w:val="28"/>
        </w:rPr>
        <w:t xml:space="preserve">вручения, хранения и возврата почтовых отправлений разряда «Судебное», утвержденных приказом ФГУП «Почта России» от </w:t>
      </w:r>
      <w:r>
        <w:rPr>
          <w:sz w:val="28"/>
          <w:szCs w:val="28"/>
        </w:rPr>
        <w:t>31.08.2005</w:t>
      </w:r>
      <w:r w:rsidRPr="00B4779D">
        <w:rPr>
          <w:sz w:val="28"/>
          <w:szCs w:val="28"/>
        </w:rPr>
        <w:t xml:space="preserve"> №343.</w:t>
      </w:r>
    </w:p>
    <w:p w:rsidR="00743B98" w:rsidP="00743B98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</w:t>
      </w:r>
      <w:r w:rsidRPr="00B4779D">
        <w:rPr>
          <w:sz w:val="28"/>
          <w:szCs w:val="28"/>
        </w:rPr>
        <w:t xml:space="preserve">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>считаю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Смышляева В.В.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И</w:t>
      </w:r>
      <w:r w:rsidR="00032632">
        <w:rPr>
          <w:sz w:val="28"/>
        </w:rPr>
        <w:t xml:space="preserve">сследовав материалы дела, мировой судья находит вину </w:t>
      </w:r>
      <w:r w:rsidR="002E3405">
        <w:rPr>
          <w:sz w:val="28"/>
        </w:rPr>
        <w:t>Смышляева В.В</w:t>
      </w:r>
      <w:r w:rsidR="004F18B6">
        <w:rPr>
          <w:sz w:val="28"/>
        </w:rPr>
        <w:t xml:space="preserve">. </w:t>
      </w:r>
      <w:r w:rsidR="00032632">
        <w:rPr>
          <w:sz w:val="28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Федерации № 20 от </w:t>
      </w:r>
      <w:r w:rsidR="001B1336">
        <w:rPr>
          <w:sz w:val="28"/>
        </w:rPr>
        <w:t>25.06.2019</w:t>
      </w:r>
      <w:r>
        <w:rPr>
          <w:sz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</w:t>
      </w:r>
      <w:r>
        <w:rPr>
          <w:sz w:val="28"/>
        </w:rPr>
        <w:t xml:space="preserve">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</w:t>
      </w:r>
      <w:r>
        <w:rPr>
          <w:sz w:val="28"/>
        </w:rPr>
        <w:t xml:space="preserve">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</w:t>
      </w:r>
      <w:r>
        <w:rPr>
          <w:sz w:val="28"/>
        </w:rPr>
        <w:t xml:space="preserve"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</w:t>
      </w:r>
      <w:r>
        <w:rPr>
          <w:sz w:val="28"/>
        </w:rPr>
        <w:t>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</w:t>
      </w:r>
      <w:r>
        <w:rPr>
          <w:sz w:val="28"/>
        </w:rPr>
        <w:t>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</w:t>
      </w:r>
      <w:r>
        <w:rPr>
          <w:sz w:val="28"/>
        </w:rPr>
        <w:t xml:space="preserve">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</w:t>
      </w:r>
      <w:r>
        <w:rPr>
          <w:sz w:val="28"/>
        </w:rPr>
        <w:t>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</w:t>
      </w:r>
      <w:r>
        <w:rPr>
          <w:sz w:val="28"/>
        </w:rPr>
        <w:t xml:space="preserve">ующих о том, что водитель не намерен проходить указанное освидетельствование, в частности предпринимает усилия, препятствующие </w:t>
      </w:r>
      <w:r>
        <w:rPr>
          <w:sz w:val="28"/>
        </w:rPr>
        <w:t>совершению данного процессуального действия или исключающие возможность его совершения, например, отказывается от прохождения тог</w:t>
      </w:r>
      <w:r>
        <w:rPr>
          <w:sz w:val="28"/>
        </w:rPr>
        <w:t>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</w:t>
      </w:r>
      <w:r>
        <w:rPr>
          <w:sz w:val="28"/>
        </w:rPr>
        <w:t xml:space="preserve">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</w:t>
      </w:r>
      <w:r w:rsidR="001B1336">
        <w:rPr>
          <w:sz w:val="28"/>
        </w:rPr>
        <w:t>25.06.2019</w:t>
      </w:r>
      <w:r>
        <w:rPr>
          <w:sz w:val="28"/>
        </w:rPr>
        <w:t>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</w:t>
      </w:r>
      <w:r>
        <w:rPr>
          <w:sz w:val="28"/>
        </w:rPr>
        <w:t xml:space="preserve">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2E3405">
        <w:rPr>
          <w:sz w:val="28"/>
        </w:rPr>
        <w:t>Смышляева В.В</w:t>
      </w:r>
      <w:r>
        <w:rPr>
          <w:sz w:val="28"/>
        </w:rPr>
        <w:t>., управлявшего транспортным средством, на медицинское освидетель</w:t>
      </w:r>
      <w:r>
        <w:rPr>
          <w:sz w:val="28"/>
        </w:rPr>
        <w:t>ствование на состояние опьянения являлось: отказ от прохождения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</w:t>
      </w:r>
      <w:r>
        <w:rPr>
          <w:sz w:val="28"/>
        </w:rPr>
        <w:t>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</w:t>
      </w:r>
      <w:r>
        <w:rPr>
          <w:sz w:val="28"/>
        </w:rPr>
        <w:t>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</w:t>
      </w:r>
      <w:r>
        <w:rPr>
          <w:sz w:val="28"/>
        </w:rPr>
        <w:t>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2E3405">
        <w:rPr>
          <w:sz w:val="28"/>
        </w:rPr>
        <w:t>Смышляева В.В</w:t>
      </w:r>
      <w:r>
        <w:rPr>
          <w:sz w:val="28"/>
        </w:rPr>
        <w:t>. в совершении правонарушения</w:t>
      </w:r>
      <w:r>
        <w:rPr>
          <w:sz w:val="28"/>
        </w:rPr>
        <w:t xml:space="preserve">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F6279B">
        <w:rPr>
          <w:sz w:val="28"/>
        </w:rPr>
        <w:t>5</w:t>
      </w:r>
      <w:r w:rsidR="002E3405">
        <w:rPr>
          <w:sz w:val="28"/>
        </w:rPr>
        <w:t>85994</w:t>
      </w:r>
      <w:r>
        <w:rPr>
          <w:sz w:val="28"/>
        </w:rPr>
        <w:t xml:space="preserve"> </w:t>
      </w:r>
      <w:r w:rsidRPr="00F6279B" w:rsidR="00F6279B">
        <w:rPr>
          <w:sz w:val="28"/>
        </w:rPr>
        <w:t>об админ</w:t>
      </w:r>
      <w:r w:rsidR="002E3405">
        <w:rPr>
          <w:sz w:val="28"/>
        </w:rPr>
        <w:t>истративном правонарушении от 01.02</w:t>
      </w:r>
      <w:r w:rsidRPr="00F6279B" w:rsidR="00F6279B">
        <w:rPr>
          <w:sz w:val="28"/>
        </w:rPr>
        <w:t xml:space="preserve">.2025, в котором указаны место, время и обстоятельства совершенного </w:t>
      </w:r>
      <w:r w:rsidR="002E3405">
        <w:rPr>
          <w:sz w:val="28"/>
        </w:rPr>
        <w:t>Смышляевым В.В</w:t>
      </w:r>
      <w:r w:rsidRPr="00F6279B" w:rsidR="00F6279B">
        <w:rPr>
          <w:sz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2E3405">
        <w:rPr>
          <w:sz w:val="28"/>
        </w:rPr>
        <w:t>Смышляеву В.В</w:t>
      </w:r>
      <w:r w:rsidRPr="00F6279B" w:rsidR="00F6279B">
        <w:rPr>
          <w:sz w:val="28"/>
        </w:rPr>
        <w:t xml:space="preserve">. разъяснены, копия протокола вручена, </w:t>
      </w:r>
      <w:r w:rsidR="00743B98">
        <w:rPr>
          <w:sz w:val="28"/>
        </w:rPr>
        <w:t>однако от подписи привлекаемое лицо отказалось, о чем имеется роспись должностного лица;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F6279B" w:rsidR="00F6279B">
        <w:rPr>
          <w:sz w:val="28"/>
        </w:rPr>
        <w:t>протоколом 86 ПК № 07</w:t>
      </w:r>
      <w:r w:rsidR="002E3405">
        <w:rPr>
          <w:sz w:val="28"/>
        </w:rPr>
        <w:t>7249</w:t>
      </w:r>
      <w:r w:rsidRPr="00F6279B" w:rsidR="00F6279B">
        <w:rPr>
          <w:sz w:val="28"/>
        </w:rPr>
        <w:t xml:space="preserve"> об отстранении от управле</w:t>
      </w:r>
      <w:r w:rsidR="002E3405">
        <w:rPr>
          <w:sz w:val="28"/>
        </w:rPr>
        <w:t>ния транспортным средством от 01.02</w:t>
      </w:r>
      <w:r w:rsidR="00F6279B">
        <w:rPr>
          <w:sz w:val="28"/>
        </w:rPr>
        <w:t>.2025</w:t>
      </w:r>
      <w:r w:rsidRPr="00F6279B" w:rsidR="00F6279B">
        <w:rPr>
          <w:sz w:val="28"/>
        </w:rPr>
        <w:t xml:space="preserve">, где установлены основания, послужившие для отстранения </w:t>
      </w:r>
      <w:r w:rsidR="002E3405">
        <w:rPr>
          <w:sz w:val="28"/>
        </w:rPr>
        <w:t>Смышляева В.В</w:t>
      </w:r>
      <w:r w:rsidRPr="00F6279B" w:rsidR="00F6279B">
        <w:rPr>
          <w:sz w:val="28"/>
        </w:rPr>
        <w:t>. 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2E3405">
        <w:rPr>
          <w:sz w:val="28"/>
        </w:rPr>
        <w:t>запах алкоголя изо рта</w:t>
      </w:r>
      <w:r w:rsidRPr="00F6279B" w:rsidR="00F6279B">
        <w:rPr>
          <w:sz w:val="28"/>
        </w:rPr>
        <w:t xml:space="preserve">). Отстранение от управления транспортным средством </w:t>
      </w:r>
      <w:r w:rsidR="0081125F">
        <w:rPr>
          <w:sz w:val="28"/>
        </w:rPr>
        <w:t>*</w:t>
      </w:r>
      <w:r w:rsidRPr="00F6279B" w:rsidR="00F6279B">
        <w:rPr>
          <w:sz w:val="28"/>
        </w:rPr>
        <w:t>, было проведено с применением видеофиксации</w:t>
      </w:r>
      <w:r>
        <w:rPr>
          <w:sz w:val="28"/>
        </w:rPr>
        <w:t xml:space="preserve">;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E3405">
        <w:rPr>
          <w:sz w:val="28"/>
        </w:rPr>
        <w:t>протоколом 86 НП</w:t>
      </w:r>
      <w:r w:rsidRPr="002E3405" w:rsidR="002E3405">
        <w:rPr>
          <w:sz w:val="28"/>
        </w:rPr>
        <w:t xml:space="preserve"> № 0</w:t>
      </w:r>
      <w:r w:rsidR="002E3405">
        <w:rPr>
          <w:sz w:val="28"/>
        </w:rPr>
        <w:t>24555</w:t>
      </w:r>
      <w:r w:rsidRPr="002E3405" w:rsidR="002E3405">
        <w:rPr>
          <w:sz w:val="28"/>
        </w:rPr>
        <w:t xml:space="preserve"> о направлении на медицинское освидетельствование на состоя</w:t>
      </w:r>
      <w:r w:rsidR="002E3405">
        <w:rPr>
          <w:sz w:val="28"/>
        </w:rPr>
        <w:t>ние алкогольного опьянения от 01.02</w:t>
      </w:r>
      <w:r w:rsidRPr="002E3405" w:rsidR="002E3405">
        <w:rPr>
          <w:sz w:val="28"/>
        </w:rPr>
        <w:t xml:space="preserve">.2025. От прохождения медицинского освидетельствования на состояние опьянения </w:t>
      </w:r>
      <w:r w:rsidR="002E3405">
        <w:rPr>
          <w:sz w:val="28"/>
        </w:rPr>
        <w:t>Смышляев В.В</w:t>
      </w:r>
      <w:r w:rsidRPr="002E3405" w:rsidR="002E3405">
        <w:rPr>
          <w:sz w:val="28"/>
        </w:rPr>
        <w:t>. отказался, что зафиксировано на видеозаписи</w:t>
      </w:r>
      <w:r w:rsidR="002E3405">
        <w:rPr>
          <w:sz w:val="28"/>
        </w:rPr>
        <w:t xml:space="preserve"> «Дозор 78»</w:t>
      </w:r>
      <w:r w:rsidR="00743B98">
        <w:rPr>
          <w:sz w:val="28"/>
        </w:rPr>
        <w:t>, от подписи привлекаемое лицо отказалось;</w:t>
      </w:r>
    </w:p>
    <w:p w:rsidR="00743B98">
      <w:pPr>
        <w:ind w:firstLine="720"/>
        <w:jc w:val="both"/>
        <w:rPr>
          <w:sz w:val="28"/>
        </w:rPr>
      </w:pPr>
      <w:r w:rsidRPr="002E3405">
        <w:rPr>
          <w:sz w:val="28"/>
        </w:rPr>
        <w:t xml:space="preserve">- рапортом </w:t>
      </w:r>
      <w:r>
        <w:rPr>
          <w:sz w:val="28"/>
        </w:rPr>
        <w:t>ст. ИДПС</w:t>
      </w:r>
      <w:r w:rsidRPr="002E3405">
        <w:rPr>
          <w:sz w:val="28"/>
        </w:rPr>
        <w:t xml:space="preserve"> </w:t>
      </w:r>
      <w:r>
        <w:rPr>
          <w:sz w:val="28"/>
        </w:rPr>
        <w:t>ОГИБДД О</w:t>
      </w:r>
      <w:r w:rsidRPr="002E3405">
        <w:rPr>
          <w:sz w:val="28"/>
        </w:rPr>
        <w:t xml:space="preserve">МВД России по </w:t>
      </w:r>
      <w:r>
        <w:rPr>
          <w:sz w:val="28"/>
        </w:rPr>
        <w:t xml:space="preserve">Березовскому району ст.лейтенанта полиции </w:t>
      </w:r>
      <w:r w:rsidR="0081125F">
        <w:rPr>
          <w:sz w:val="28"/>
        </w:rPr>
        <w:t>*</w:t>
      </w:r>
      <w:r>
        <w:rPr>
          <w:sz w:val="28"/>
        </w:rPr>
        <w:t xml:space="preserve"> А.Э. </w:t>
      </w:r>
      <w:r>
        <w:rPr>
          <w:sz w:val="28"/>
        </w:rPr>
        <w:t>от 01.02</w:t>
      </w:r>
      <w:r w:rsidRPr="002E3405">
        <w:rPr>
          <w:sz w:val="28"/>
        </w:rPr>
        <w:t>.2025</w:t>
      </w:r>
      <w:r>
        <w:rPr>
          <w:sz w:val="28"/>
        </w:rPr>
        <w:t>,</w:t>
      </w:r>
      <w:r w:rsidRPr="002E3405">
        <w:rPr>
          <w:sz w:val="28"/>
        </w:rPr>
        <w:t xml:space="preserve"> согласно которому </w:t>
      </w:r>
      <w:r>
        <w:rPr>
          <w:sz w:val="28"/>
        </w:rPr>
        <w:t xml:space="preserve">01.02.2025 в 16 час. 28 мин. около дома № 8 на улице Е.Артеевой с.Саранпауль Березовского района ХМАО-Югры </w:t>
      </w:r>
      <w:r w:rsidR="00277D38">
        <w:rPr>
          <w:sz w:val="28"/>
        </w:rPr>
        <w:t xml:space="preserve">был остановлен </w:t>
      </w:r>
      <w:r>
        <w:rPr>
          <w:sz w:val="28"/>
        </w:rPr>
        <w:t>Смышляев В.В.</w:t>
      </w:r>
      <w:r w:rsidR="00277D38">
        <w:rPr>
          <w:sz w:val="28"/>
        </w:rPr>
        <w:t>, который</w:t>
      </w:r>
      <w:r>
        <w:rPr>
          <w:sz w:val="28"/>
        </w:rPr>
        <w:t xml:space="preserve"> управлял транспортным средством </w:t>
      </w:r>
      <w:r w:rsidR="0081125F">
        <w:rPr>
          <w:sz w:val="28"/>
        </w:rPr>
        <w:t>*</w:t>
      </w:r>
      <w:r>
        <w:rPr>
          <w:sz w:val="28"/>
        </w:rPr>
        <w:t xml:space="preserve">, </w:t>
      </w:r>
      <w:r w:rsidR="00277D38">
        <w:rPr>
          <w:sz w:val="28"/>
        </w:rPr>
        <w:t>был приглашен для составления протокола об административном правонарушении по статье 12.6 Кодекса Российской Федерации об административных правонарушениях, в котором он расписался, поставил свою подпись. Во время проверки  документов по базе ФИС ГИБДД у Смышляева В.В. были выявлены признаки опьянения, а именно запах алкоголя из рта. Перед началом отстранения Смышляеву В.В. были зачитаны его права и обязанности, а именно ст.51 Конституции Российской Федерации, ст.25.1 Кодекса Российской Федерации об административных правонарушениях, после разъяснений Смышляев В.В. отказался от подписи в расписке. Затем водитель Смышляев В.В. был отстранен от управления автомобилем протоколом 86ПК077249, в котором он также отказался от всех подписей. Далее ему было предложено пройти освидетельствование на состояние опьянения на месте с помощью прибора «Драгер 6810», на что Смышляев В.В. ответил отказом.  После чего ему было выдвинуто законное требование сотрудника полиции о прохождении освидетельствования на состояние алкогольного опьянения в Саранпульской больнице, однако Смышляев В.В. вновь наотрез отказался от всех подписей;</w:t>
      </w:r>
    </w:p>
    <w:p w:rsidR="006053C8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77D38">
        <w:rPr>
          <w:sz w:val="28"/>
        </w:rPr>
        <w:t xml:space="preserve">письменными </w:t>
      </w:r>
      <w:r>
        <w:rPr>
          <w:sz w:val="28"/>
        </w:rPr>
        <w:t xml:space="preserve">объяснениями </w:t>
      </w:r>
      <w:r w:rsidR="0081125F">
        <w:rPr>
          <w:sz w:val="28"/>
        </w:rPr>
        <w:t>*</w:t>
      </w:r>
      <w:r w:rsidR="002E3405">
        <w:rPr>
          <w:sz w:val="28"/>
        </w:rPr>
        <w:t>Н.К</w:t>
      </w:r>
      <w:r w:rsidRPr="006053C8">
        <w:rPr>
          <w:sz w:val="28"/>
        </w:rPr>
        <w:t>.</w:t>
      </w:r>
      <w:r w:rsidR="002E3405">
        <w:rPr>
          <w:sz w:val="28"/>
        </w:rPr>
        <w:t xml:space="preserve"> от 01.02</w:t>
      </w:r>
      <w:r>
        <w:rPr>
          <w:sz w:val="28"/>
        </w:rPr>
        <w:t>.2025</w:t>
      </w:r>
      <w:r w:rsidR="002E3405">
        <w:rPr>
          <w:sz w:val="28"/>
        </w:rPr>
        <w:t>, согласно которы</w:t>
      </w:r>
      <w:r w:rsidR="00743B98">
        <w:rPr>
          <w:sz w:val="28"/>
        </w:rPr>
        <w:t>м</w:t>
      </w:r>
      <w:r w:rsidR="002E3405">
        <w:rPr>
          <w:sz w:val="28"/>
        </w:rPr>
        <w:t xml:space="preserve"> </w:t>
      </w:r>
      <w:r w:rsidR="000661AC">
        <w:rPr>
          <w:sz w:val="28"/>
        </w:rPr>
        <w:t>01.02.2025 в 16 час. 00 мин. около дома № 8 на улице Е.Артеевой с.Саранпауль он</w:t>
      </w:r>
      <w:r w:rsidR="00277D38">
        <w:rPr>
          <w:sz w:val="28"/>
        </w:rPr>
        <w:t>,</w:t>
      </w:r>
      <w:r w:rsidR="000661AC">
        <w:rPr>
          <w:sz w:val="28"/>
        </w:rPr>
        <w:t xml:space="preserve"> направляясь на работу</w:t>
      </w:r>
      <w:r w:rsidR="00277D38">
        <w:rPr>
          <w:sz w:val="28"/>
        </w:rPr>
        <w:t>,</w:t>
      </w:r>
      <w:r w:rsidR="000661AC">
        <w:rPr>
          <w:sz w:val="28"/>
        </w:rPr>
        <w:t xml:space="preserve"> увидел патруль ДПС</w:t>
      </w:r>
      <w:r w:rsidR="00277D38">
        <w:rPr>
          <w:sz w:val="28"/>
        </w:rPr>
        <w:t>,</w:t>
      </w:r>
      <w:r w:rsidR="000661AC">
        <w:rPr>
          <w:sz w:val="28"/>
        </w:rPr>
        <w:t xml:space="preserve"> который остановил автомобиль</w:t>
      </w:r>
      <w:r w:rsidRPr="000661AC" w:rsidR="000661AC">
        <w:rPr>
          <w:sz w:val="28"/>
        </w:rPr>
        <w:t xml:space="preserve"> </w:t>
      </w:r>
      <w:r w:rsidR="0081125F">
        <w:rPr>
          <w:sz w:val="28"/>
        </w:rPr>
        <w:t>*</w:t>
      </w:r>
      <w:r w:rsidR="00277D38">
        <w:rPr>
          <w:sz w:val="28"/>
        </w:rPr>
        <w:t>,</w:t>
      </w:r>
      <w:r w:rsidR="000661AC">
        <w:rPr>
          <w:sz w:val="28"/>
        </w:rPr>
        <w:t xml:space="preserve"> за рулем сидел мужчина, он увидел, как водитель передавал сотрудникам ДПС документы, далее он направился на работу, более ему добавить нечего;</w:t>
      </w:r>
    </w:p>
    <w:p w:rsidR="006053C8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6053C8">
        <w:rPr>
          <w:sz w:val="28"/>
        </w:rPr>
        <w:t xml:space="preserve"> </w:t>
      </w:r>
      <w:r w:rsidR="000661AC">
        <w:rPr>
          <w:sz w:val="28"/>
        </w:rPr>
        <w:t>карточк</w:t>
      </w:r>
      <w:r w:rsidR="006B50DB">
        <w:rPr>
          <w:sz w:val="28"/>
        </w:rPr>
        <w:t>ой</w:t>
      </w:r>
      <w:r w:rsidR="000661AC">
        <w:rPr>
          <w:sz w:val="28"/>
        </w:rPr>
        <w:t xml:space="preserve"> учета транспортного средства</w:t>
      </w:r>
      <w:r w:rsidRPr="000661AC" w:rsidR="000661AC">
        <w:t xml:space="preserve"> </w:t>
      </w:r>
      <w:r w:rsidR="0081125F">
        <w:rPr>
          <w:sz w:val="28"/>
        </w:rPr>
        <w:t>*</w:t>
      </w:r>
      <w:r w:rsidR="006B50DB">
        <w:rPr>
          <w:sz w:val="28"/>
        </w:rPr>
        <w:t>, транспортное средство принадлежит Смышляеву В.В.;</w:t>
      </w:r>
    </w:p>
    <w:p w:rsidR="006B50DB" w:rsidP="000661AC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="00B253CB">
        <w:rPr>
          <w:b/>
        </w:rPr>
        <w:t xml:space="preserve"> </w:t>
      </w:r>
      <w:r w:rsidR="00D92648">
        <w:t>-</w:t>
      </w:r>
      <w:r>
        <w:rPr>
          <w:b/>
        </w:rPr>
        <w:t xml:space="preserve"> </w:t>
      </w:r>
      <w:r w:rsidRPr="007E4FAA" w:rsidR="007E4FAA">
        <w:t>видеозаписью, которой зафиксир</w:t>
      </w:r>
      <w:r w:rsidR="0049198B">
        <w:t>ованы процессуальные действия</w:t>
      </w:r>
      <w:r>
        <w:t>: разъяснение прав Смышляеву В.В., отстранение от управления транспортным средством, составление протокола об отстранении, от подписи Смышляев В.</w:t>
      </w:r>
      <w:r>
        <w:t xml:space="preserve">В. отказался, отказался пройти медицинское освидетельствование на состояние опьянения, пояснил, что не был за рулем, </w:t>
      </w:r>
      <w:r>
        <w:t>на требование должностного лица пройти медицинское освидетельствование на состояние опьянения Смышляев В.В. отказался, от подписи в протоко</w:t>
      </w:r>
      <w:r>
        <w:t>ле об административном правонарушении отказался;</w:t>
      </w:r>
    </w:p>
    <w:p w:rsidR="008D1FD1" w:rsidRPr="0049198B">
      <w:pPr>
        <w:pStyle w:val="BodyText"/>
        <w:tabs>
          <w:tab w:val="left" w:pos="0"/>
        </w:tabs>
        <w:spacing w:after="0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0661AC">
        <w:rPr>
          <w:sz w:val="28"/>
        </w:rPr>
        <w:t>Смышляева В.В</w:t>
      </w:r>
      <w:r w:rsidRPr="0049198B">
        <w:rPr>
          <w:color w:val="auto"/>
          <w:sz w:val="28"/>
        </w:rPr>
        <w:t>. в совершении правонарушения, полностью доказана.</w:t>
      </w:r>
    </w:p>
    <w:p w:rsidR="00C203F1" w:rsidRPr="0049198B" w:rsidP="00C203F1">
      <w:pPr>
        <w:ind w:firstLine="708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 xml:space="preserve">Как следует из материалов дела, </w:t>
      </w:r>
      <w:r w:rsidR="000661AC">
        <w:rPr>
          <w:sz w:val="28"/>
        </w:rPr>
        <w:t>Смышляев В.В</w:t>
      </w:r>
      <w:r w:rsidRPr="0049198B">
        <w:rPr>
          <w:color w:val="auto"/>
          <w:sz w:val="28"/>
        </w:rPr>
        <w:t>. имеет водител</w:t>
      </w:r>
      <w:r w:rsidRPr="0049198B" w:rsidR="00DC327D">
        <w:rPr>
          <w:color w:val="auto"/>
          <w:sz w:val="28"/>
        </w:rPr>
        <w:t>ьское удостоверение категории</w:t>
      </w:r>
      <w:r w:rsidRPr="0049198B">
        <w:rPr>
          <w:color w:val="auto"/>
          <w:sz w:val="28"/>
        </w:rPr>
        <w:t xml:space="preserve"> </w:t>
      </w:r>
      <w:r w:rsidR="0081125F">
        <w:rPr>
          <w:color w:val="auto"/>
          <w:sz w:val="28"/>
        </w:rPr>
        <w:t>*</w:t>
      </w:r>
      <w:r w:rsidRPr="0049198B">
        <w:rPr>
          <w:color w:val="auto"/>
          <w:sz w:val="28"/>
        </w:rPr>
        <w:t>.</w:t>
      </w:r>
    </w:p>
    <w:p w:rsidR="006B50DB">
      <w:pPr>
        <w:ind w:firstLine="708"/>
        <w:jc w:val="both"/>
        <w:rPr>
          <w:color w:val="auto"/>
          <w:sz w:val="28"/>
        </w:rPr>
      </w:pPr>
      <w:r w:rsidRPr="0049198B">
        <w:rPr>
          <w:color w:val="auto"/>
          <w:sz w:val="28"/>
        </w:rPr>
        <w:t xml:space="preserve">В соответствии со справкой </w:t>
      </w:r>
      <w:r w:rsidR="000661AC">
        <w:rPr>
          <w:color w:val="auto"/>
          <w:sz w:val="28"/>
        </w:rPr>
        <w:t xml:space="preserve">инспектора по </w:t>
      </w:r>
      <w:r w:rsidRPr="0049198B" w:rsidR="0092275B">
        <w:rPr>
          <w:color w:val="auto"/>
          <w:sz w:val="28"/>
        </w:rPr>
        <w:t>И</w:t>
      </w:r>
      <w:r w:rsidRPr="0049198B">
        <w:rPr>
          <w:color w:val="auto"/>
          <w:sz w:val="28"/>
        </w:rPr>
        <w:t xml:space="preserve">АЗ </w:t>
      </w:r>
      <w:r w:rsidR="000661AC">
        <w:rPr>
          <w:color w:val="auto"/>
          <w:sz w:val="28"/>
        </w:rPr>
        <w:t xml:space="preserve">отделения Госавтоинспекции </w:t>
      </w:r>
      <w:r w:rsidRPr="0049198B">
        <w:rPr>
          <w:color w:val="auto"/>
          <w:sz w:val="28"/>
        </w:rPr>
        <w:t xml:space="preserve">ОМВД России по г. </w:t>
      </w:r>
      <w:r w:rsidR="000661AC">
        <w:rPr>
          <w:color w:val="auto"/>
          <w:sz w:val="28"/>
        </w:rPr>
        <w:t>Березовскому району</w:t>
      </w:r>
      <w:r w:rsidRPr="0049198B">
        <w:rPr>
          <w:color w:val="auto"/>
          <w:sz w:val="28"/>
        </w:rPr>
        <w:t>,</w:t>
      </w:r>
      <w:r w:rsidR="000661AC">
        <w:rPr>
          <w:color w:val="auto"/>
          <w:sz w:val="28"/>
        </w:rPr>
        <w:t xml:space="preserve"> согласно базе данных Федеральной информационной системы Госавтоинспекции России «ФИС ГИБДД-М» </w:t>
      </w:r>
      <w:r w:rsidR="000661AC">
        <w:rPr>
          <w:sz w:val="28"/>
        </w:rPr>
        <w:t>Смышляев В.В</w:t>
      </w:r>
      <w:r w:rsidRPr="0049198B">
        <w:rPr>
          <w:color w:val="auto"/>
          <w:sz w:val="28"/>
        </w:rPr>
        <w:t xml:space="preserve">. по состоянию на </w:t>
      </w:r>
      <w:r w:rsidR="000661AC">
        <w:rPr>
          <w:color w:val="auto"/>
          <w:sz w:val="28"/>
        </w:rPr>
        <w:t>01.02</w:t>
      </w:r>
      <w:r w:rsidR="006053C8">
        <w:rPr>
          <w:color w:val="auto"/>
          <w:sz w:val="28"/>
        </w:rPr>
        <w:t>.2025</w:t>
      </w:r>
      <w:r w:rsidRPr="0049198B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к к административному наказанию по ч.1 ст.12.8, ст.12.26 </w:t>
      </w:r>
      <w:r>
        <w:rPr>
          <w:sz w:val="28"/>
        </w:rPr>
        <w:t>Кодекса Российской Федерации об административных правонарушения</w:t>
      </w:r>
      <w:r>
        <w:rPr>
          <w:sz w:val="28"/>
        </w:rPr>
        <w:t xml:space="preserve">х не подвергался, не значится осужденным либо судимым, к уголовной ответственности по ст.ст.264, 264.1 УК РФ не привлекался. Имеет действующее водительское удостоверение </w:t>
      </w:r>
      <w:r w:rsidR="0081125F">
        <w:rPr>
          <w:sz w:val="28"/>
        </w:rPr>
        <w:t>*</w:t>
      </w:r>
      <w:r>
        <w:rPr>
          <w:sz w:val="28"/>
        </w:rPr>
        <w:t>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0661AC">
        <w:rPr>
          <w:sz w:val="28"/>
        </w:rPr>
        <w:t>Смышляева В.В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>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</w:t>
      </w:r>
      <w:r>
        <w:rPr>
          <w:sz w:val="28"/>
        </w:rPr>
        <w:t>нной опасности.</w:t>
      </w:r>
    </w:p>
    <w:p w:rsidR="008D1FD1" w:rsidP="0049198B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3C2087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6053C8" w:rsidR="006053C8">
        <w:rPr>
          <w:sz w:val="28"/>
        </w:rPr>
        <w:t>В соответствии с частью 1 статьи 12.26 Кодекса Российской Федерации об адм</w:t>
      </w:r>
      <w:r w:rsidR="006053C8">
        <w:rPr>
          <w:sz w:val="28"/>
        </w:rPr>
        <w:t>инистративных правонарушениях, н</w:t>
      </w:r>
      <w:r w:rsidRPr="006053C8" w:rsidR="006053C8">
        <w:rPr>
          <w:sz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</w:t>
      </w:r>
      <w:r>
        <w:rPr>
          <w:sz w:val="28"/>
        </w:rPr>
        <w:t xml:space="preserve">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Смышляева Виталия Владимировича</w:t>
      </w:r>
      <w:r w:rsidRPr="006053C8">
        <w:rPr>
          <w:sz w:val="28"/>
        </w:rPr>
        <w:t xml:space="preserve"> </w:t>
      </w:r>
      <w:r w:rsidRPr="006053C8" w:rsidR="006053C8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45 000 (сорок </w:t>
      </w:r>
      <w:r w:rsidRPr="006053C8" w:rsidR="006053C8">
        <w:rPr>
          <w:sz w:val="28"/>
        </w:rPr>
        <w:t>пять тысяч) рублей с лишением права управления транспортными средствами сроком на 1 (один) год 6 (шесть) месяцев</w:t>
      </w:r>
      <w:r w:rsidR="00F47CFE">
        <w:rPr>
          <w:sz w:val="28"/>
        </w:rPr>
        <w:t>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</w:t>
      </w:r>
      <w:r>
        <w:rPr>
          <w:rStyle w:val="blk0"/>
          <w:sz w:val="28"/>
        </w:rPr>
        <w:t>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>
        <w:rPr>
          <w:sz w:val="28"/>
        </w:rPr>
        <w:t>ийскому автономному округу-Югре г.Ханты-Мансийск, кор.счет 40102810245370000007, КБК 18811601123010001140, БИК 007162163</w:t>
      </w:r>
      <w:r w:rsidR="00DC327D">
        <w:rPr>
          <w:sz w:val="28"/>
        </w:rPr>
        <w:t>, ОКТМО 718</w:t>
      </w:r>
      <w:r w:rsidR="000661AC">
        <w:rPr>
          <w:sz w:val="28"/>
        </w:rPr>
        <w:t>12000</w:t>
      </w:r>
      <w:r w:rsidR="00DC327D">
        <w:rPr>
          <w:sz w:val="28"/>
        </w:rPr>
        <w:t>, УИН 188104862</w:t>
      </w:r>
      <w:r w:rsidR="006053C8">
        <w:rPr>
          <w:sz w:val="28"/>
        </w:rPr>
        <w:t>50</w:t>
      </w:r>
      <w:r w:rsidR="000661AC">
        <w:rPr>
          <w:sz w:val="28"/>
        </w:rPr>
        <w:t>260000204</w:t>
      </w:r>
      <w:r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sz w:val="28"/>
        </w:rPr>
        <w:t>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8"/>
        </w:rPr>
        <w:t xml:space="preserve">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</w:t>
      </w:r>
      <w:r>
        <w:rPr>
          <w:sz w:val="28"/>
        </w:rPr>
        <w:t xml:space="preserve">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</w:t>
      </w:r>
      <w:r>
        <w:rPr>
          <w:sz w:val="28"/>
        </w:rPr>
        <w:t>уплате штрафа миро</w:t>
      </w:r>
      <w:r w:rsidR="006053C8">
        <w:rPr>
          <w:sz w:val="28"/>
        </w:rPr>
        <w:t>вому судье судебного участка № 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</w:t>
      </w:r>
      <w:r>
        <w:rPr>
          <w:sz w:val="28"/>
        </w:rPr>
        <w:t xml:space="preserve">нные выше сроки мировому судье </w:t>
      </w:r>
      <w:r w:rsidR="006053C8">
        <w:rPr>
          <w:sz w:val="28"/>
        </w:rPr>
        <w:t>судебного участка № 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</w:t>
      </w:r>
      <w:r>
        <w:rPr>
          <w:sz w:val="28"/>
        </w:rPr>
        <w:t>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</w:t>
      </w:r>
      <w:r>
        <w:rPr>
          <w:sz w:val="28"/>
        </w:rPr>
        <w:t>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</w:t>
      </w:r>
      <w:r>
        <w:rPr>
          <w:sz w:val="28"/>
        </w:rP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</w:t>
      </w:r>
      <w:r>
        <w:rPr>
          <w:sz w:val="28"/>
        </w:rPr>
        <w:t xml:space="preserve">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</w:t>
      </w:r>
      <w:r>
        <w:rPr>
          <w:sz w:val="28"/>
        </w:rP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>
        <w:rPr>
          <w:sz w:val="28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</w:t>
      </w:r>
      <w:r>
        <w:rPr>
          <w:sz w:val="28"/>
        </w:rPr>
        <w:t xml:space="preserve">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</w:t>
      </w:r>
      <w:r>
        <w:rPr>
          <w:sz w:val="28"/>
        </w:rPr>
        <w:t xml:space="preserve">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</w:t>
      </w:r>
      <w:r>
        <w:rPr>
          <w:sz w:val="28"/>
        </w:rPr>
        <w:t>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</w:t>
      </w:r>
      <w:r>
        <w:rPr>
          <w:sz w:val="28"/>
        </w:rPr>
        <w:t>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</w:t>
      </w:r>
      <w:r>
        <w:rPr>
          <w:sz w:val="28"/>
        </w:rPr>
        <w:t xml:space="preserve"> Ханты-Мансийского автономного округа-Югры через мир</w:t>
      </w:r>
      <w:r w:rsidR="006053C8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6053C8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</w:t>
      </w:r>
      <w:r>
        <w:rPr>
          <w:sz w:val="28"/>
        </w:rPr>
        <w:t xml:space="preserve"> или получении копии постановления.</w:t>
      </w:r>
    </w:p>
    <w:p w:rsidR="008D1FD1">
      <w:pPr>
        <w:jc w:val="both"/>
        <w:rPr>
          <w:sz w:val="28"/>
        </w:rPr>
      </w:pPr>
    </w:p>
    <w:p w:rsidR="008D1FD1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A07184">
      <w:footerReference w:type="default" r:id="rId6"/>
      <w:pgSz w:w="11906" w:h="16838"/>
      <w:pgMar w:top="907" w:right="851" w:bottom="96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1125F">
      <w:rPr>
        <w:rStyle w:val="103"/>
        <w:noProof/>
      </w:rPr>
      <w:t>6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632"/>
    <w:rsid w:val="000568C2"/>
    <w:rsid w:val="00057F66"/>
    <w:rsid w:val="000661AC"/>
    <w:rsid w:val="000B7003"/>
    <w:rsid w:val="00101EF0"/>
    <w:rsid w:val="00130795"/>
    <w:rsid w:val="001913C1"/>
    <w:rsid w:val="00196AEF"/>
    <w:rsid w:val="001B1336"/>
    <w:rsid w:val="001E4281"/>
    <w:rsid w:val="00277D38"/>
    <w:rsid w:val="002E3405"/>
    <w:rsid w:val="002E6F38"/>
    <w:rsid w:val="002F098E"/>
    <w:rsid w:val="00363433"/>
    <w:rsid w:val="003C2087"/>
    <w:rsid w:val="00414A78"/>
    <w:rsid w:val="0049198B"/>
    <w:rsid w:val="004D3070"/>
    <w:rsid w:val="004F18B6"/>
    <w:rsid w:val="004F43DB"/>
    <w:rsid w:val="005078EB"/>
    <w:rsid w:val="005B7BF8"/>
    <w:rsid w:val="005D11BA"/>
    <w:rsid w:val="006053C8"/>
    <w:rsid w:val="006B50DB"/>
    <w:rsid w:val="006F7D97"/>
    <w:rsid w:val="00742400"/>
    <w:rsid w:val="00743B98"/>
    <w:rsid w:val="007960CD"/>
    <w:rsid w:val="00797902"/>
    <w:rsid w:val="007E4FAA"/>
    <w:rsid w:val="0081125F"/>
    <w:rsid w:val="00823A55"/>
    <w:rsid w:val="008D1FD1"/>
    <w:rsid w:val="008F27FA"/>
    <w:rsid w:val="009135DF"/>
    <w:rsid w:val="0092275B"/>
    <w:rsid w:val="00A05444"/>
    <w:rsid w:val="00A07184"/>
    <w:rsid w:val="00A445FF"/>
    <w:rsid w:val="00AA11BB"/>
    <w:rsid w:val="00B037D7"/>
    <w:rsid w:val="00B03E8A"/>
    <w:rsid w:val="00B253CB"/>
    <w:rsid w:val="00B4779D"/>
    <w:rsid w:val="00BC21D2"/>
    <w:rsid w:val="00C203F1"/>
    <w:rsid w:val="00C6096B"/>
    <w:rsid w:val="00C65F95"/>
    <w:rsid w:val="00CB4E4E"/>
    <w:rsid w:val="00CC37C5"/>
    <w:rsid w:val="00CE2B9B"/>
    <w:rsid w:val="00D2631B"/>
    <w:rsid w:val="00D92648"/>
    <w:rsid w:val="00DC327D"/>
    <w:rsid w:val="00ED64FF"/>
    <w:rsid w:val="00F47CFE"/>
    <w:rsid w:val="00F6279B"/>
    <w:rsid w:val="00F86AC9"/>
    <w:rsid w:val="00FC095F"/>
    <w:rsid w:val="00FC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  <w:uiPriority w:val="1"/>
    <w:qFormat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s1">
    <w:name w:val="s_1"/>
    <w:basedOn w:val="Normal"/>
    <w:rsid w:val="00A445F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45FF"/>
    <w:rPr>
      <w:i/>
      <w:iCs/>
    </w:rPr>
  </w:style>
  <w:style w:type="character" w:customStyle="1" w:styleId="highlightsearch">
    <w:name w:val="highlightsearch"/>
    <w:basedOn w:val="DefaultParagraphFont"/>
    <w:rsid w:val="00A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